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112" w:rsidRDefault="00E56112" w:rsidP="00E56112">
      <w:pPr>
        <w:pStyle w:val="30"/>
        <w:shd w:val="clear" w:color="auto" w:fill="auto"/>
        <w:tabs>
          <w:tab w:val="left" w:pos="851"/>
          <w:tab w:val="left" w:leader="dot" w:pos="1834"/>
        </w:tabs>
        <w:spacing w:before="0" w:after="0" w:line="240" w:lineRule="auto"/>
        <w:jc w:val="center"/>
        <w:rPr>
          <w:rFonts w:ascii="Times New Roman" w:hAnsi="Times New Roman" w:cs="Times New Roman"/>
          <w:b w:val="0"/>
          <w:shd w:val="clear" w:color="auto" w:fill="FFFFFF"/>
        </w:rPr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 wp14:anchorId="3BCCA4D3" wp14:editId="34DC0D51">
            <wp:simplePos x="0" y="0"/>
            <wp:positionH relativeFrom="column">
              <wp:posOffset>2700655</wp:posOffset>
            </wp:positionH>
            <wp:positionV relativeFrom="paragraph">
              <wp:posOffset>155575</wp:posOffset>
            </wp:positionV>
            <wp:extent cx="466725" cy="657225"/>
            <wp:effectExtent l="0" t="0" r="9525" b="9525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>УКРАЇНА</w:t>
      </w:r>
    </w:p>
    <w:p w:rsidR="00E56112" w:rsidRDefault="00E56112" w:rsidP="00E561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Солотвинська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селищна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рада</w:t>
      </w:r>
    </w:p>
    <w:p w:rsidR="00E56112" w:rsidRDefault="00E56112" w:rsidP="00E561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Івано-Франківського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районуІвано-Франківської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області</w:t>
      </w:r>
      <w:proofErr w:type="spellEnd"/>
    </w:p>
    <w:p w:rsidR="00E56112" w:rsidRDefault="00E56112" w:rsidP="00E561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Восьмого   демократичного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скликання</w:t>
      </w:r>
      <w:proofErr w:type="spellEnd"/>
    </w:p>
    <w:p w:rsidR="00E56112" w:rsidRDefault="00E56112" w:rsidP="00E561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Pr="000E050A">
        <w:rPr>
          <w:rFonts w:ascii="Times New Roman" w:hAnsi="Times New Roman" w:cs="Times New Roman"/>
          <w:b/>
          <w:sz w:val="28"/>
          <w:szCs w:val="28"/>
        </w:rPr>
        <w:t>’</w:t>
      </w:r>
      <w:proofErr w:type="spellStart"/>
      <w:r w:rsidRPr="000E050A">
        <w:rPr>
          <w:rFonts w:ascii="Times New Roman" w:hAnsi="Times New Roman" w:cs="Times New Roman"/>
          <w:b/>
          <w:sz w:val="28"/>
          <w:szCs w:val="28"/>
        </w:rPr>
        <w:t>ята</w:t>
      </w:r>
      <w:proofErr w:type="spellEnd"/>
      <w:r w:rsidRPr="000E050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E050A">
        <w:rPr>
          <w:rFonts w:ascii="Times New Roman" w:hAnsi="Times New Roman" w:cs="Times New Roman"/>
          <w:b/>
          <w:sz w:val="28"/>
          <w:szCs w:val="28"/>
        </w:rPr>
        <w:t>сесія</w:t>
      </w:r>
      <w:proofErr w:type="spellEnd"/>
    </w:p>
    <w:p w:rsidR="00E56112" w:rsidRPr="005F6B76" w:rsidRDefault="00E56112" w:rsidP="00E561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56112" w:rsidRDefault="00E56112" w:rsidP="00E561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 №244/05/2021</w:t>
      </w:r>
    </w:p>
    <w:p w:rsidR="00E56112" w:rsidRDefault="00E56112" w:rsidP="00E561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E56112" w:rsidRDefault="00E56112" w:rsidP="00E5611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2739E">
        <w:rPr>
          <w:rFonts w:ascii="Times New Roman" w:hAnsi="Times New Roman" w:cs="Times New Roman"/>
          <w:sz w:val="24"/>
          <w:szCs w:val="24"/>
        </w:rPr>
        <w:t xml:space="preserve">19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березня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2021 року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смт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олотвин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6112" w:rsidRDefault="00E56112" w:rsidP="00E561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E56112" w:rsidRDefault="00E56112" w:rsidP="00E5611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погодження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угоди на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проведення</w:t>
      </w:r>
      <w:proofErr w:type="spellEnd"/>
    </w:p>
    <w:p w:rsidR="00E56112" w:rsidRDefault="00E56112" w:rsidP="00E5611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геологорозвідувальних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робі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т</w:t>
      </w:r>
      <w:proofErr w:type="spellEnd"/>
      <w:proofErr w:type="gramEnd"/>
    </w:p>
    <w:p w:rsidR="00E56112" w:rsidRDefault="00E56112" w:rsidP="00E56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6112" w:rsidRDefault="00E56112" w:rsidP="00E56112">
      <w:p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Керуючись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пунктом 34 ст.26 Закону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місцеве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самоврядування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Україні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ст.97 Земельного кодексу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клопотання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акціонерного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товариства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Укргазвидобування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яке просить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продовжити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термін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дії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Угоди №79/ЛГВ-1041/15-19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22.11.2019 року та  </w:t>
      </w:r>
      <w:proofErr w:type="spellStart"/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враховуючи</w:t>
      </w:r>
      <w:proofErr w:type="spellEnd"/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рекомендації</w:t>
      </w:r>
      <w:proofErr w:type="spellEnd"/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постійної</w:t>
      </w:r>
      <w:proofErr w:type="spellEnd"/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комісії</w:t>
      </w:r>
      <w:proofErr w:type="spellEnd"/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з </w:t>
      </w:r>
      <w:proofErr w:type="spellStart"/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питань</w:t>
      </w:r>
      <w:proofErr w:type="spellEnd"/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земельних</w:t>
      </w:r>
      <w:proofErr w:type="spellEnd"/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відносин</w:t>
      </w:r>
      <w:proofErr w:type="spellEnd"/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будівництва</w:t>
      </w:r>
      <w:proofErr w:type="spellEnd"/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арх</w:t>
      </w:r>
      <w:proofErr w:type="gramEnd"/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ітектури</w:t>
      </w:r>
      <w:proofErr w:type="spellEnd"/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екології</w:t>
      </w:r>
      <w:proofErr w:type="spellEnd"/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>,</w:t>
      </w:r>
    </w:p>
    <w:p w:rsidR="00E56112" w:rsidRPr="005F6B76" w:rsidRDefault="00E56112" w:rsidP="00E56112">
      <w:p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56112" w:rsidRPr="00FD4DCE" w:rsidRDefault="00E56112" w:rsidP="00E561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</w:t>
      </w:r>
      <w:proofErr w:type="spellStart"/>
      <w:r w:rsidRPr="00FD4DCE">
        <w:rPr>
          <w:rFonts w:ascii="Times New Roman" w:hAnsi="Times New Roman" w:cs="Times New Roman"/>
          <w:b/>
          <w:sz w:val="24"/>
          <w:szCs w:val="24"/>
          <w:lang w:val="uk-UA"/>
        </w:rPr>
        <w:t>Солотвинська</w:t>
      </w:r>
      <w:proofErr w:type="spellEnd"/>
      <w:r w:rsidRPr="00FD4DC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селищна рада вирішила:</w:t>
      </w:r>
    </w:p>
    <w:p w:rsidR="00E56112" w:rsidRPr="00FD4DCE" w:rsidRDefault="00E56112" w:rsidP="00E561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56112" w:rsidRPr="00FD4DCE" w:rsidRDefault="00E56112" w:rsidP="00E56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D4DCE">
        <w:rPr>
          <w:rFonts w:ascii="Times New Roman" w:hAnsi="Times New Roman" w:cs="Times New Roman"/>
          <w:sz w:val="24"/>
          <w:szCs w:val="24"/>
          <w:lang w:val="uk-UA"/>
        </w:rPr>
        <w:t xml:space="preserve">      1.Змінити Сторону 1 в Угоді №79/ЛГВ-1041/15-19 від 22.11.2019 року укладену між Головним управлінням </w:t>
      </w:r>
      <w:proofErr w:type="spellStart"/>
      <w:r w:rsidRPr="00FD4DCE">
        <w:rPr>
          <w:rFonts w:ascii="Times New Roman" w:hAnsi="Times New Roman" w:cs="Times New Roman"/>
          <w:sz w:val="24"/>
          <w:szCs w:val="24"/>
          <w:lang w:val="uk-UA"/>
        </w:rPr>
        <w:t>Держгеокадастру</w:t>
      </w:r>
      <w:proofErr w:type="spellEnd"/>
      <w:r w:rsidRPr="00FD4DCE">
        <w:rPr>
          <w:rFonts w:ascii="Times New Roman" w:hAnsi="Times New Roman" w:cs="Times New Roman"/>
          <w:sz w:val="24"/>
          <w:szCs w:val="24"/>
          <w:lang w:val="uk-UA"/>
        </w:rPr>
        <w:t xml:space="preserve"> в Івано-Франківській області та акціонерним товариством «Укргазвидобування»,  з Головне управління </w:t>
      </w:r>
      <w:proofErr w:type="spellStart"/>
      <w:r w:rsidRPr="00FD4DCE">
        <w:rPr>
          <w:rFonts w:ascii="Times New Roman" w:hAnsi="Times New Roman" w:cs="Times New Roman"/>
          <w:sz w:val="24"/>
          <w:szCs w:val="24"/>
          <w:lang w:val="uk-UA"/>
        </w:rPr>
        <w:t>Держгеокадастру</w:t>
      </w:r>
      <w:proofErr w:type="spellEnd"/>
      <w:r w:rsidRPr="00FD4DCE">
        <w:rPr>
          <w:rFonts w:ascii="Times New Roman" w:hAnsi="Times New Roman" w:cs="Times New Roman"/>
          <w:sz w:val="24"/>
          <w:szCs w:val="24"/>
          <w:lang w:val="uk-UA"/>
        </w:rPr>
        <w:t xml:space="preserve"> в Івано-Франківській області на </w:t>
      </w:r>
      <w:proofErr w:type="spellStart"/>
      <w:r w:rsidRPr="00FD4DCE">
        <w:rPr>
          <w:rFonts w:ascii="Times New Roman" w:hAnsi="Times New Roman" w:cs="Times New Roman"/>
          <w:sz w:val="24"/>
          <w:szCs w:val="24"/>
          <w:lang w:val="uk-UA"/>
        </w:rPr>
        <w:t>Солотвинська</w:t>
      </w:r>
      <w:proofErr w:type="spellEnd"/>
      <w:r w:rsidRPr="00FD4DCE">
        <w:rPr>
          <w:rFonts w:ascii="Times New Roman" w:hAnsi="Times New Roman" w:cs="Times New Roman"/>
          <w:sz w:val="24"/>
          <w:szCs w:val="24"/>
          <w:lang w:val="uk-UA"/>
        </w:rPr>
        <w:t xml:space="preserve"> селищна рада Івано-Франківського району Івано-Франківської області. </w:t>
      </w:r>
    </w:p>
    <w:p w:rsidR="00E56112" w:rsidRDefault="00E56112" w:rsidP="00E56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DCE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2.Продовжити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акціонерному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товариству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Укргазвидобування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термін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ії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годи №79/ЛГВ-1041/15-19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22.11.2019 року до 22.11.2023 року.</w:t>
      </w:r>
    </w:p>
    <w:p w:rsidR="00E56112" w:rsidRDefault="00E56112" w:rsidP="00E5611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2.Затвердити проект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додаткової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угоди №1 до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годи №79/ЛГВ-1041/15-19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</w:t>
      </w:r>
      <w:proofErr w:type="spellEnd"/>
    </w:p>
    <w:p w:rsidR="00E56112" w:rsidRDefault="00E56112" w:rsidP="00E56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22.11.2019 року.</w:t>
      </w:r>
    </w:p>
    <w:p w:rsidR="00E56112" w:rsidRDefault="00E56112" w:rsidP="00E561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Доручити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селищному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голові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імені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укласти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акціонерним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товариством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Укргазвидобування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додаткову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угоду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геологорозвідувальних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робіт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земельній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ділянці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сільськогосподарського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призначення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заг</w:t>
      </w:r>
      <w:r>
        <w:rPr>
          <w:rFonts w:ascii="Times New Roman" w:hAnsi="Times New Roman" w:cs="Times New Roman"/>
          <w:bCs/>
          <w:sz w:val="24"/>
          <w:szCs w:val="24"/>
        </w:rPr>
        <w:t>альною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площею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2,7400 га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 xml:space="preserve">, яка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розташована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за межами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населеного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пункту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абче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Солотвинської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селищної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ради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Івано-Франківського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району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Івано-Франківської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області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E56112" w:rsidRDefault="00E56112" w:rsidP="00E56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4.Контроль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виконанням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ішення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покласти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заступника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селищного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голови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Іванишина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Ю.Я.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постійну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комісію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земельних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відносин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будівництва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архітектури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екології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Білан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О.Л.).</w:t>
      </w:r>
    </w:p>
    <w:p w:rsidR="00E56112" w:rsidRDefault="00E56112" w:rsidP="00E56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6112" w:rsidRDefault="00E56112" w:rsidP="00E56112">
      <w:pPr>
        <w:rPr>
          <w:rFonts w:ascii="Times New Roman" w:hAnsi="Times New Roman" w:cs="Times New Roman"/>
          <w:b/>
          <w:sz w:val="24"/>
          <w:szCs w:val="24"/>
        </w:rPr>
      </w:pPr>
    </w:p>
    <w:p w:rsidR="00E56112" w:rsidRDefault="00E56112" w:rsidP="00E56112">
      <w:pPr>
        <w:rPr>
          <w:rFonts w:ascii="Times New Roman" w:hAnsi="Times New Roman" w:cs="Times New Roman"/>
          <w:b/>
          <w:sz w:val="24"/>
          <w:szCs w:val="24"/>
        </w:rPr>
      </w:pPr>
    </w:p>
    <w:p w:rsidR="00E56112" w:rsidRDefault="00E56112" w:rsidP="00E56112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Селищний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голова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Манолій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іцуряк</w:t>
      </w:r>
      <w:proofErr w:type="spellEnd"/>
    </w:p>
    <w:p w:rsidR="00385A09" w:rsidRDefault="00E56112"/>
    <w:sectPr w:rsidR="00385A0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0F1"/>
    <w:rsid w:val="004210F1"/>
    <w:rsid w:val="00D2164A"/>
    <w:rsid w:val="00E56112"/>
    <w:rsid w:val="00EE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12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главление (3)_"/>
    <w:basedOn w:val="a0"/>
    <w:link w:val="30"/>
    <w:uiPriority w:val="99"/>
    <w:locked/>
    <w:rsid w:val="00E56112"/>
    <w:rPr>
      <w:rFonts w:ascii="Calibri" w:hAnsi="Calibri" w:cs="Calibri"/>
      <w:b/>
      <w:bCs/>
      <w:spacing w:val="11"/>
      <w:sz w:val="28"/>
      <w:szCs w:val="28"/>
      <w:shd w:val="clear" w:color="auto" w:fill="FFFFFF"/>
    </w:rPr>
  </w:style>
  <w:style w:type="paragraph" w:customStyle="1" w:styleId="30">
    <w:name w:val="Оглавление (3)"/>
    <w:basedOn w:val="a"/>
    <w:link w:val="3"/>
    <w:uiPriority w:val="99"/>
    <w:rsid w:val="00E56112"/>
    <w:pPr>
      <w:widowControl w:val="0"/>
      <w:shd w:val="clear" w:color="auto" w:fill="FFFFFF"/>
      <w:spacing w:before="1020" w:after="360" w:line="394" w:lineRule="exact"/>
    </w:pPr>
    <w:rPr>
      <w:rFonts w:ascii="Calibri" w:eastAsiaTheme="minorHAnsi" w:hAnsi="Calibri" w:cs="Calibri"/>
      <w:b/>
      <w:bCs/>
      <w:spacing w:val="11"/>
      <w:sz w:val="28"/>
      <w:szCs w:val="28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12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главление (3)_"/>
    <w:basedOn w:val="a0"/>
    <w:link w:val="30"/>
    <w:uiPriority w:val="99"/>
    <w:locked/>
    <w:rsid w:val="00E56112"/>
    <w:rPr>
      <w:rFonts w:ascii="Calibri" w:hAnsi="Calibri" w:cs="Calibri"/>
      <w:b/>
      <w:bCs/>
      <w:spacing w:val="11"/>
      <w:sz w:val="28"/>
      <w:szCs w:val="28"/>
      <w:shd w:val="clear" w:color="auto" w:fill="FFFFFF"/>
    </w:rPr>
  </w:style>
  <w:style w:type="paragraph" w:customStyle="1" w:styleId="30">
    <w:name w:val="Оглавление (3)"/>
    <w:basedOn w:val="a"/>
    <w:link w:val="3"/>
    <w:uiPriority w:val="99"/>
    <w:rsid w:val="00E56112"/>
    <w:pPr>
      <w:widowControl w:val="0"/>
      <w:shd w:val="clear" w:color="auto" w:fill="FFFFFF"/>
      <w:spacing w:before="1020" w:after="360" w:line="394" w:lineRule="exact"/>
    </w:pPr>
    <w:rPr>
      <w:rFonts w:ascii="Calibri" w:eastAsiaTheme="minorHAnsi" w:hAnsi="Calibri" w:cs="Calibri"/>
      <w:b/>
      <w:bCs/>
      <w:spacing w:val="11"/>
      <w:sz w:val="28"/>
      <w:szCs w:val="2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1360</Words>
  <Characters>776</Characters>
  <Application>Microsoft Office Word</Application>
  <DocSecurity>0</DocSecurity>
  <Lines>6</Lines>
  <Paragraphs>4</Paragraphs>
  <ScaleCrop>false</ScaleCrop>
  <Company>diakov.net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2022-02-04T09:02:00Z</dcterms:created>
  <dcterms:modified xsi:type="dcterms:W3CDTF">2022-02-04T09:03:00Z</dcterms:modified>
</cp:coreProperties>
</file>