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D8" w:rsidRDefault="004A1CD8" w:rsidP="004A1CD8">
      <w:pPr>
        <w:tabs>
          <w:tab w:val="left" w:pos="47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95885</wp:posOffset>
            </wp:positionV>
            <wp:extent cx="466725" cy="657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4A1CD8" w:rsidRDefault="004A1CD8" w:rsidP="004A1C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Солотвинська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селищна рада</w:t>
      </w:r>
    </w:p>
    <w:p w:rsidR="004A1CD8" w:rsidRDefault="004A1CD8" w:rsidP="004A1C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Івано-Франківського району Івано-Франківської області</w:t>
      </w:r>
    </w:p>
    <w:p w:rsidR="004A1CD8" w:rsidRDefault="004A1CD8" w:rsidP="004A1C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4A1CD8" w:rsidRDefault="004A1CD8" w:rsidP="004A1C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Дванадцята сесія</w:t>
      </w:r>
    </w:p>
    <w:p w:rsidR="004A1CD8" w:rsidRDefault="004A1CD8" w:rsidP="004A1CD8">
      <w:pPr>
        <w:autoSpaceDE w:val="0"/>
        <w:autoSpaceDN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D8" w:rsidRDefault="004A1CD8" w:rsidP="004A1CD8">
      <w:pPr>
        <w:keepNext/>
        <w:tabs>
          <w:tab w:val="center" w:pos="4818"/>
          <w:tab w:val="left" w:pos="684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РІШЕННЯ№641/12/2021</w:t>
      </w:r>
    </w:p>
    <w:p w:rsidR="004A1CD8" w:rsidRDefault="004A1CD8" w:rsidP="004A1C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D8" w:rsidRDefault="004A1CD8" w:rsidP="004A1C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14 вересня 2021року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смт.Солотвин</w:t>
      </w:r>
      <w:proofErr w:type="spellEnd"/>
    </w:p>
    <w:tbl>
      <w:tblPr>
        <w:tblStyle w:val="3"/>
        <w:tblpPr w:leftFromText="180" w:rightFromText="180" w:vertAnchor="text" w:horzAnchor="margin" w:tblpY="1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A1CD8" w:rsidTr="004A1CD8">
        <w:tc>
          <w:tcPr>
            <w:tcW w:w="5245" w:type="dxa"/>
          </w:tcPr>
          <w:p w:rsidR="004A1CD8" w:rsidRDefault="004A1CD8">
            <w:pPr>
              <w:shd w:val="clear" w:color="auto" w:fill="FFFFFF"/>
              <w:tabs>
                <w:tab w:val="left" w:pos="2434"/>
              </w:tabs>
              <w:jc w:val="both"/>
              <w:rPr>
                <w:rFonts w:ascii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lang w:val="ru-RU" w:eastAsia="uk-UA"/>
              </w:rPr>
              <w:br/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uk-UA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Комплексн</w:t>
            </w:r>
            <w:r>
              <w:rPr>
                <w:rFonts w:ascii="Times New Roman" w:hAnsi="Times New Roman" w:cs="Times New Roman"/>
                <w:b/>
                <w:lang w:eastAsia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lang w:eastAsia="uk-UA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 w:eastAsia="uk-UA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lang w:val="ru-RU" w:eastAsia="uk-UA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Солотвинської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uk-UA"/>
              </w:rPr>
              <w:t xml:space="preserve"> ради на 2021-2022 роки».</w:t>
            </w:r>
          </w:p>
          <w:p w:rsidR="004A1CD8" w:rsidRDefault="004A1CD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</w:pPr>
          </w:p>
        </w:tc>
      </w:tr>
    </w:tbl>
    <w:p w:rsidR="004A1CD8" w:rsidRDefault="004A1CD8" w:rsidP="004A1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CD8" w:rsidRDefault="004A1CD8" w:rsidP="004A1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CD8" w:rsidRDefault="004A1CD8" w:rsidP="004A1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D8" w:rsidRDefault="004A1CD8" w:rsidP="004A1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D8" w:rsidRDefault="004A1CD8" w:rsidP="004A1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D8" w:rsidRDefault="004A1CD8" w:rsidP="004A1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D8" w:rsidRDefault="004A1CD8" w:rsidP="004A1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D8" w:rsidRDefault="004A1CD8" w:rsidP="004A1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п. 22 ст.26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ст. 91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4A1CD8" w:rsidRDefault="004A1CD8" w:rsidP="004A1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1CD8" w:rsidRDefault="004A1CD8" w:rsidP="004A1CD8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Солотвинська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селищна рада вирішила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CD8" w:rsidRDefault="004A1CD8" w:rsidP="004A1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1CD8" w:rsidRDefault="004A1CD8" w:rsidP="004A1CD8">
      <w:pPr>
        <w:shd w:val="clear" w:color="auto" w:fill="FFFFFF"/>
        <w:tabs>
          <w:tab w:val="left" w:pos="24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Солотвинської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на 2021-2022 роки»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92/03/2020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Солотвинської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ради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року,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CD8" w:rsidRDefault="004A1CD8" w:rsidP="004A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Солотвинської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на 2021-2022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доповнити підпунктом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(додається).   </w:t>
      </w:r>
    </w:p>
    <w:p w:rsidR="004A1CD8" w:rsidRDefault="004A1CD8" w:rsidP="004A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D8" w:rsidRDefault="004A1CD8" w:rsidP="004A1CD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першого заступника голови Н.В.Тютюнник та  на постійну комісію з питань планування фінансів, бюджету, інвестицій та міжнародного співробітництва, соціально-економічного розвитку (Б.В.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Білусяк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1CD8" w:rsidRDefault="004A1CD8" w:rsidP="004A1CD8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D8" w:rsidRDefault="004A1CD8" w:rsidP="004A1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D8" w:rsidRDefault="004A1CD8" w:rsidP="004A1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D8" w:rsidRDefault="004A1CD8" w:rsidP="004A1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Селищний голова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Манолій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Піцуряк</w:t>
      </w:r>
      <w:proofErr w:type="spellEnd"/>
    </w:p>
    <w:p w:rsidR="004A1CD8" w:rsidRDefault="004A1CD8" w:rsidP="004A1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A1CD8" w:rsidRDefault="004A1CD8" w:rsidP="004A1CD8">
      <w:pPr>
        <w:rPr>
          <w:rFonts w:ascii="Times New Roman" w:hAnsi="Times New Roman" w:cs="Times New Roman"/>
        </w:rPr>
      </w:pPr>
    </w:p>
    <w:p w:rsidR="004A1CD8" w:rsidRDefault="004A1CD8" w:rsidP="004A1CD8">
      <w:pPr>
        <w:rPr>
          <w:rFonts w:ascii="Times New Roman" w:hAnsi="Times New Roman" w:cs="Times New Roman"/>
        </w:rPr>
      </w:pPr>
    </w:p>
    <w:p w:rsidR="004A1CD8" w:rsidRDefault="004A1CD8" w:rsidP="004A1CD8">
      <w:pPr>
        <w:rPr>
          <w:rFonts w:ascii="Times New Roman" w:hAnsi="Times New Roman" w:cs="Times New Roman"/>
        </w:rPr>
      </w:pPr>
    </w:p>
    <w:p w:rsidR="00385A09" w:rsidRDefault="004A1CD8">
      <w:bookmarkStart w:id="0" w:name="_GoBack"/>
      <w:bookmarkEnd w:id="0"/>
    </w:p>
    <w:sectPr w:rsidR="00385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E4"/>
    <w:rsid w:val="001638E4"/>
    <w:rsid w:val="004A1CD8"/>
    <w:rsid w:val="00D2164A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ітка таблиці3"/>
    <w:basedOn w:val="a1"/>
    <w:uiPriority w:val="59"/>
    <w:rsid w:val="004A1CD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ітка таблиці3"/>
    <w:basedOn w:val="a1"/>
    <w:uiPriority w:val="59"/>
    <w:rsid w:val="004A1CD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0</DocSecurity>
  <Lines>3</Lines>
  <Paragraphs>2</Paragraphs>
  <ScaleCrop>false</ScaleCrop>
  <Company>diakov.net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2022-02-02T10:53:00Z</dcterms:created>
  <dcterms:modified xsi:type="dcterms:W3CDTF">2022-02-02T10:54:00Z</dcterms:modified>
</cp:coreProperties>
</file>